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2916" w:rsidRPr="005376EE" w:rsidRDefault="00212916" w:rsidP="00212916">
      <w:pPr>
        <w:jc w:val="center"/>
        <w:rPr>
          <w:rFonts w:ascii="Times New Roman" w:hAnsi="Times New Roman" w:cs="Times New Roman"/>
        </w:rPr>
      </w:pPr>
      <w:r w:rsidRPr="005376EE">
        <w:rPr>
          <w:rFonts w:ascii="Times New Roman" w:hAnsi="Times New Roman" w:cs="Times New Roman"/>
        </w:rPr>
        <w:t>государственное бюджетное общеобразовательное учреждение Самарской области средняя общеобразовательная школа №2 «Образовательный центр» с. Кинель - Черкассы муниципального района Кинель – Черкасский Самарской области</w:t>
      </w:r>
    </w:p>
    <w:p w:rsidR="00785769" w:rsidRDefault="00E0418E" w:rsidP="00785769">
      <w:pPr>
        <w:shd w:val="clear" w:color="auto" w:fill="FFFFFF"/>
        <w:spacing w:after="15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78576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Аналитическая справка</w:t>
      </w:r>
    </w:p>
    <w:p w:rsidR="00E0418E" w:rsidRDefault="005059E4" w:rsidP="00785769">
      <w:pPr>
        <w:shd w:val="clear" w:color="auto" w:fill="FFFFFF"/>
        <w:spacing w:after="15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о результатах </w:t>
      </w:r>
      <w:r w:rsidR="00E0418E" w:rsidRPr="0078576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ЕГЭ по </w:t>
      </w:r>
      <w:r w:rsidR="007140D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обществознанию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="00F16FE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</w:p>
    <w:p w:rsidR="005059E4" w:rsidRDefault="005059E4" w:rsidP="005059E4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5059E4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В ЕГЭ по обществознанию в основной срок 04.06.2024г. приняли участие 16 из 16 обучаемых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.</w:t>
      </w:r>
    </w:p>
    <w:p w:rsidR="005059E4" w:rsidRDefault="005059E4" w:rsidP="005059E4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Одна обучаемая выполнила ЕГЭ на 100</w:t>
      </w:r>
      <w:r w:rsidR="0021291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% 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и получила максимальные 58 первичных,  100 переводных баллов.</w:t>
      </w:r>
    </w:p>
    <w:p w:rsidR="005059E4" w:rsidRDefault="005059E4" w:rsidP="005059E4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5059E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Средний балл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выполнения работы составил</w:t>
      </w:r>
      <w:r w:rsidRPr="005059E4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: 37 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первичных и 65 тестовых баллов</w:t>
      </w:r>
      <w:r w:rsidR="00823DD1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(выше чем по области</w:t>
      </w:r>
      <w:r w:rsidR="00E37CA3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.</w:t>
      </w:r>
    </w:p>
    <w:p w:rsidR="005059E4" w:rsidRPr="005059E4" w:rsidRDefault="005059E4" w:rsidP="005059E4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5059E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Перевод баллов участников ЕГЭ в оценку</w:t>
      </w:r>
    </w:p>
    <w:tbl>
      <w:tblPr>
        <w:tblStyle w:val="a5"/>
        <w:tblW w:w="0" w:type="auto"/>
        <w:tblInd w:w="108" w:type="dxa"/>
        <w:tblLook w:val="04A0" w:firstRow="1" w:lastRow="0" w:firstColumn="1" w:lastColumn="0" w:noHBand="0" w:noVBand="1"/>
      </w:tblPr>
      <w:tblGrid>
        <w:gridCol w:w="1418"/>
        <w:gridCol w:w="2410"/>
        <w:gridCol w:w="2976"/>
      </w:tblGrid>
      <w:tr w:rsidR="005059E4" w:rsidTr="00DF6E82">
        <w:tc>
          <w:tcPr>
            <w:tcW w:w="1418" w:type="dxa"/>
          </w:tcPr>
          <w:p w:rsidR="005059E4" w:rsidRDefault="005059E4" w:rsidP="00DF6E82">
            <w:pPr>
              <w:pStyle w:val="a4"/>
              <w:spacing w:after="150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Оценка</w:t>
            </w:r>
          </w:p>
        </w:tc>
        <w:tc>
          <w:tcPr>
            <w:tcW w:w="2410" w:type="dxa"/>
          </w:tcPr>
          <w:p w:rsidR="005059E4" w:rsidRDefault="005059E4" w:rsidP="00DF6E82">
            <w:pPr>
              <w:pStyle w:val="a4"/>
              <w:spacing w:after="150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Кол-во учащихся</w:t>
            </w:r>
          </w:p>
        </w:tc>
        <w:tc>
          <w:tcPr>
            <w:tcW w:w="2976" w:type="dxa"/>
          </w:tcPr>
          <w:p w:rsidR="005059E4" w:rsidRDefault="005059E4" w:rsidP="00DF6E82">
            <w:pPr>
              <w:pStyle w:val="a4"/>
              <w:spacing w:after="150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Процентное отношение</w:t>
            </w:r>
          </w:p>
        </w:tc>
      </w:tr>
      <w:tr w:rsidR="005059E4" w:rsidRPr="00356F1D" w:rsidTr="00DF6E82">
        <w:tc>
          <w:tcPr>
            <w:tcW w:w="1418" w:type="dxa"/>
          </w:tcPr>
          <w:p w:rsidR="005059E4" w:rsidRDefault="005059E4" w:rsidP="00DF6E82">
            <w:pPr>
              <w:pStyle w:val="a4"/>
              <w:spacing w:after="150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«2»</w:t>
            </w:r>
          </w:p>
        </w:tc>
        <w:tc>
          <w:tcPr>
            <w:tcW w:w="2410" w:type="dxa"/>
          </w:tcPr>
          <w:p w:rsidR="005059E4" w:rsidRPr="00356F1D" w:rsidRDefault="005059E4" w:rsidP="00DF6E82">
            <w:pPr>
              <w:pStyle w:val="a4"/>
              <w:spacing w:after="150"/>
              <w:ind w:left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6" w:type="dxa"/>
          </w:tcPr>
          <w:p w:rsidR="005059E4" w:rsidRPr="00356F1D" w:rsidRDefault="005059E4" w:rsidP="00DF6E82">
            <w:pPr>
              <w:pStyle w:val="a4"/>
              <w:spacing w:after="150"/>
              <w:ind w:left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</w:tr>
      <w:tr w:rsidR="005059E4" w:rsidRPr="00356F1D" w:rsidTr="00DF6E82">
        <w:tc>
          <w:tcPr>
            <w:tcW w:w="1418" w:type="dxa"/>
          </w:tcPr>
          <w:p w:rsidR="005059E4" w:rsidRDefault="005059E4" w:rsidP="00DF6E82">
            <w:pPr>
              <w:pStyle w:val="a4"/>
              <w:spacing w:after="150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«3»</w:t>
            </w:r>
          </w:p>
        </w:tc>
        <w:tc>
          <w:tcPr>
            <w:tcW w:w="2410" w:type="dxa"/>
          </w:tcPr>
          <w:p w:rsidR="005059E4" w:rsidRPr="00356F1D" w:rsidRDefault="005059E4" w:rsidP="00DF6E82">
            <w:pPr>
              <w:pStyle w:val="a4"/>
              <w:spacing w:after="150"/>
              <w:ind w:left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976" w:type="dxa"/>
          </w:tcPr>
          <w:p w:rsidR="005059E4" w:rsidRPr="00356F1D" w:rsidRDefault="005059E4" w:rsidP="00DF6E82">
            <w:pPr>
              <w:pStyle w:val="a4"/>
              <w:spacing w:after="150"/>
              <w:ind w:left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31</w:t>
            </w:r>
          </w:p>
        </w:tc>
      </w:tr>
      <w:tr w:rsidR="005059E4" w:rsidRPr="00356F1D" w:rsidTr="00DF6E82">
        <w:tc>
          <w:tcPr>
            <w:tcW w:w="1418" w:type="dxa"/>
          </w:tcPr>
          <w:p w:rsidR="005059E4" w:rsidRDefault="005059E4" w:rsidP="00DF6E82">
            <w:pPr>
              <w:pStyle w:val="a4"/>
              <w:spacing w:after="150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«4»</w:t>
            </w:r>
          </w:p>
        </w:tc>
        <w:tc>
          <w:tcPr>
            <w:tcW w:w="2410" w:type="dxa"/>
          </w:tcPr>
          <w:p w:rsidR="005059E4" w:rsidRPr="00356F1D" w:rsidRDefault="005059E4" w:rsidP="00DF6E82">
            <w:pPr>
              <w:pStyle w:val="a4"/>
              <w:spacing w:after="150"/>
              <w:ind w:left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976" w:type="dxa"/>
          </w:tcPr>
          <w:p w:rsidR="005059E4" w:rsidRPr="00356F1D" w:rsidRDefault="005059E4" w:rsidP="00DF6E82">
            <w:pPr>
              <w:pStyle w:val="a4"/>
              <w:spacing w:after="150"/>
              <w:ind w:left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37,5</w:t>
            </w:r>
          </w:p>
        </w:tc>
      </w:tr>
      <w:tr w:rsidR="005059E4" w:rsidRPr="00356F1D" w:rsidTr="00DF6E82">
        <w:tc>
          <w:tcPr>
            <w:tcW w:w="1418" w:type="dxa"/>
          </w:tcPr>
          <w:p w:rsidR="005059E4" w:rsidRDefault="005059E4" w:rsidP="00DF6E82">
            <w:pPr>
              <w:pStyle w:val="a4"/>
              <w:spacing w:after="150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«5»</w:t>
            </w:r>
          </w:p>
        </w:tc>
        <w:tc>
          <w:tcPr>
            <w:tcW w:w="2410" w:type="dxa"/>
          </w:tcPr>
          <w:p w:rsidR="005059E4" w:rsidRPr="00356F1D" w:rsidRDefault="005059E4" w:rsidP="00DF6E82">
            <w:pPr>
              <w:pStyle w:val="a4"/>
              <w:spacing w:after="150"/>
              <w:ind w:left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976" w:type="dxa"/>
          </w:tcPr>
          <w:p w:rsidR="005059E4" w:rsidRPr="00356F1D" w:rsidRDefault="005059E4" w:rsidP="00DF6E82">
            <w:pPr>
              <w:pStyle w:val="a4"/>
              <w:spacing w:after="150"/>
              <w:ind w:left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25</w:t>
            </w:r>
          </w:p>
        </w:tc>
      </w:tr>
    </w:tbl>
    <w:p w:rsidR="005059E4" w:rsidRPr="005059E4" w:rsidRDefault="005059E4" w:rsidP="005059E4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7140D2" w:rsidRPr="007140D2" w:rsidRDefault="007140D2" w:rsidP="007140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140D2">
        <w:rPr>
          <w:rFonts w:ascii="Times New Roman" w:hAnsi="Times New Roman" w:cs="Times New Roman"/>
          <w:b/>
          <w:bCs/>
          <w:sz w:val="24"/>
          <w:szCs w:val="24"/>
        </w:rPr>
        <w:t>Структура варианта КИМ ЕГЭ</w:t>
      </w:r>
    </w:p>
    <w:p w:rsidR="007140D2" w:rsidRPr="007140D2" w:rsidRDefault="007140D2" w:rsidP="007140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40D2">
        <w:rPr>
          <w:rFonts w:ascii="Times New Roman" w:hAnsi="Times New Roman" w:cs="Times New Roman"/>
          <w:sz w:val="24"/>
          <w:szCs w:val="24"/>
        </w:rPr>
        <w:t>Каждый вариант экзаменационной работы состоит из двух частей и включает в себя 25 заданий, различающихся формой и уровнем сложности.</w:t>
      </w:r>
      <w:r w:rsidR="000A6619">
        <w:rPr>
          <w:rFonts w:ascii="Times New Roman" w:hAnsi="Times New Roman" w:cs="Times New Roman"/>
          <w:sz w:val="24"/>
          <w:szCs w:val="24"/>
        </w:rPr>
        <w:t xml:space="preserve"> </w:t>
      </w:r>
      <w:r w:rsidRPr="007140D2">
        <w:rPr>
          <w:rFonts w:ascii="Times New Roman" w:hAnsi="Times New Roman" w:cs="Times New Roman"/>
          <w:sz w:val="24"/>
          <w:szCs w:val="24"/>
        </w:rPr>
        <w:t>Часть 1 содержит 16 заданий с кратким ответом. В экзаменационной работе предложены следующие разновидности заданий с кратким ответом: задания на выбор и запись нескольких правильных ответов из предложенного перечня ответов; задание на установление соответствия позиций, представленных в двух множествах. Ответ на каждое из заданий части 1 даётся в виде последовательности цифр, записанных без пробелов и разделительных символов. Часть 2 содержит 9 заданий с развёрнутым ответом. Ответы на эти задания формулируются и записываются экзаменуемым самостоятельно в развёрнутой форме. Задания этой части работы нацелены на выявление выпускников, имеющих наиболее высокий уровень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140D2">
        <w:rPr>
          <w:rFonts w:ascii="Times New Roman" w:hAnsi="Times New Roman" w:cs="Times New Roman"/>
          <w:sz w:val="24"/>
          <w:szCs w:val="24"/>
        </w:rPr>
        <w:t>обществоведческой</w:t>
      </w:r>
    </w:p>
    <w:p w:rsidR="007140D2" w:rsidRPr="007140D2" w:rsidRDefault="000A6619" w:rsidP="000A66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7140D2" w:rsidRPr="007140D2">
        <w:rPr>
          <w:rFonts w:ascii="Times New Roman" w:hAnsi="Times New Roman" w:cs="Times New Roman"/>
          <w:sz w:val="24"/>
          <w:szCs w:val="24"/>
        </w:rPr>
        <w:t>одготовки. Результаты выполнения заданий части 1 обрабатываются автоматически. Ответы на задания части 2 анализируются и оцениваются экспертами на основе специально разработанных критериев.</w:t>
      </w:r>
    </w:p>
    <w:p w:rsidR="009A1585" w:rsidRDefault="009A1585" w:rsidP="009A1585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8576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В результате выполнения 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пробной </w:t>
      </w:r>
      <w:r w:rsidRPr="0078576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экза</w:t>
      </w:r>
      <w:r w:rsidR="00AF2F3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менационной работы по обществознанию </w:t>
      </w:r>
      <w:r w:rsidR="005F0BC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br/>
        <w:t>самыми сложными для учащихся оказались</w:t>
      </w:r>
      <w:r w:rsidRPr="0078576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следующие задания</w:t>
      </w:r>
      <w:r w:rsidRPr="0078576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:</w:t>
      </w:r>
    </w:p>
    <w:p w:rsidR="00582C03" w:rsidRDefault="00582C03" w:rsidP="009A1585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82C0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№4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-</w:t>
      </w:r>
      <w:r w:rsidRPr="00582C03">
        <w:rPr>
          <w:rFonts w:ascii="TimesNewRoman" w:hAnsi="TimesNewRoman" w:cs="TimesNewRoman"/>
          <w:sz w:val="20"/>
          <w:szCs w:val="20"/>
        </w:rPr>
        <w:t xml:space="preserve"> </w:t>
      </w:r>
      <w:r w:rsidRPr="002D7578">
        <w:rPr>
          <w:rFonts w:ascii="TimesNewRoman" w:hAnsi="TimesNewRoman" w:cs="TimesNewRoman"/>
          <w:sz w:val="20"/>
          <w:szCs w:val="20"/>
        </w:rPr>
        <w:t>Владение умением применять полученные знания в повседневной жизни, прогнозировать последствия принимаемых решений</w:t>
      </w:r>
    </w:p>
    <w:p w:rsidR="00CE6F14" w:rsidRDefault="00582C03" w:rsidP="009A1585">
      <w:pPr>
        <w:shd w:val="clear" w:color="auto" w:fill="FFFFFF"/>
        <w:spacing w:after="150" w:line="240" w:lineRule="auto"/>
        <w:ind w:firstLine="567"/>
        <w:jc w:val="both"/>
        <w:rPr>
          <w:rFonts w:cs="TimesNew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№ </w:t>
      </w:r>
      <w:r w:rsidR="005059E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15</w:t>
      </w:r>
      <w:r w:rsidR="00CE6F1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- </w:t>
      </w:r>
      <w:r w:rsidR="00CE6F14" w:rsidRPr="00166E44">
        <w:rPr>
          <w:rFonts w:ascii="TimesNewRoman" w:hAnsi="TimesNewRoman" w:cs="TimesNewRoman"/>
          <w:sz w:val="24"/>
          <w:szCs w:val="24"/>
        </w:rPr>
        <w:t>Владение базовым понятийным аппаратом социальных наук</w:t>
      </w:r>
    </w:p>
    <w:p w:rsidR="005059E4" w:rsidRPr="005059E4" w:rsidRDefault="005059E4" w:rsidP="009A1585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059E4">
        <w:rPr>
          <w:rFonts w:ascii="Times New Roman" w:hAnsi="Times New Roman" w:cs="Times New Roman"/>
          <w:b/>
          <w:sz w:val="24"/>
          <w:szCs w:val="24"/>
        </w:rPr>
        <w:t>№16</w:t>
      </w:r>
      <w:r w:rsidRPr="005059E4">
        <w:rPr>
          <w:rFonts w:ascii="Times New Roman" w:hAnsi="Times New Roman" w:cs="Times New Roman"/>
          <w:sz w:val="24"/>
          <w:szCs w:val="24"/>
        </w:rPr>
        <w:t xml:space="preserve"> - Владение умением применять полученные знания в повседневной жизни, прогнозировать последствия принимаемых решений</w:t>
      </w:r>
    </w:p>
    <w:p w:rsidR="009A1585" w:rsidRDefault="006D4B51" w:rsidP="009A1585">
      <w:pPr>
        <w:shd w:val="clear" w:color="auto" w:fill="FFFFFF"/>
        <w:spacing w:after="150" w:line="240" w:lineRule="auto"/>
        <w:ind w:firstLine="567"/>
        <w:jc w:val="both"/>
        <w:rPr>
          <w:rFonts w:cs="TimesNewRoman"/>
          <w:sz w:val="24"/>
          <w:szCs w:val="24"/>
        </w:rPr>
      </w:pPr>
      <w:r w:rsidRPr="005F0BC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№ </w:t>
      </w:r>
      <w:r w:rsidR="005F0BCE" w:rsidRPr="005F0BC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20</w:t>
      </w:r>
      <w:r w:rsidR="005F0BC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- </w:t>
      </w:r>
      <w:r w:rsidRPr="006D4B51">
        <w:rPr>
          <w:rFonts w:ascii="TimesNewRoman" w:hAnsi="TimesNewRoman" w:cs="TimesNewRoman"/>
          <w:sz w:val="24"/>
          <w:szCs w:val="24"/>
        </w:rPr>
        <w:t>Сформированность навыков оценивания социальной информации, умения поиска нформации в источниках различного типа (таблица,</w:t>
      </w:r>
      <w:r>
        <w:rPr>
          <w:rFonts w:ascii="TimesNewRoman" w:hAnsi="TimesNewRoman" w:cs="TimesNewRoman"/>
          <w:sz w:val="24"/>
          <w:szCs w:val="24"/>
        </w:rPr>
        <w:t xml:space="preserve"> </w:t>
      </w:r>
      <w:r w:rsidRPr="006D4B51">
        <w:rPr>
          <w:rFonts w:ascii="TimesNewRoman" w:hAnsi="TimesNewRoman" w:cs="TimesNewRoman"/>
          <w:sz w:val="24"/>
          <w:szCs w:val="24"/>
        </w:rPr>
        <w:t>диаграмма) для реконструкции недостающих звеньев в целях объяснения и оценки разнообразных явлений и процессов общественного развития. Владение умением применять полученные знания в повседневной жизни, прогнозировать последствия принимаемых решений. Владение умением выявлять причинно-следственные, функциональные, иерархические и другие связи социальных объектов и процессов</w:t>
      </w:r>
    </w:p>
    <w:p w:rsidR="005059E4" w:rsidRPr="00E138DF" w:rsidRDefault="00E138DF" w:rsidP="009A1585">
      <w:pPr>
        <w:shd w:val="clear" w:color="auto" w:fill="FFFFFF"/>
        <w:spacing w:after="15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138DF">
        <w:rPr>
          <w:rFonts w:ascii="Times New Roman" w:hAnsi="Times New Roman" w:cs="Times New Roman"/>
          <w:b/>
          <w:sz w:val="24"/>
          <w:szCs w:val="24"/>
        </w:rPr>
        <w:lastRenderedPageBreak/>
        <w:t>№24</w:t>
      </w:r>
      <w:r w:rsidRPr="00E138DF">
        <w:rPr>
          <w:rFonts w:ascii="Times New Roman" w:hAnsi="Times New Roman" w:cs="Times New Roman"/>
          <w:sz w:val="24"/>
          <w:szCs w:val="24"/>
        </w:rPr>
        <w:t xml:space="preserve"> - Владение умением выявлять причинно-следственные, функциональные, иерархические и другие связи социальных объектов и процессов.</w:t>
      </w:r>
      <w:r>
        <w:rPr>
          <w:rFonts w:ascii="Times New Roman" w:hAnsi="Times New Roman" w:cs="Times New Roman"/>
          <w:sz w:val="24"/>
          <w:szCs w:val="24"/>
        </w:rPr>
        <w:t>(план)</w:t>
      </w:r>
    </w:p>
    <w:p w:rsidR="005F0BCE" w:rsidRDefault="005059E4" w:rsidP="009A1585">
      <w:pPr>
        <w:shd w:val="clear" w:color="auto" w:fill="FFFFFF"/>
        <w:spacing w:after="150" w:line="240" w:lineRule="auto"/>
        <w:ind w:firstLine="567"/>
        <w:jc w:val="both"/>
        <w:rPr>
          <w:rFonts w:cs="TimesNew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№</w:t>
      </w:r>
      <w:r w:rsidR="005F0BCE" w:rsidRPr="005F0BC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2</w:t>
      </w:r>
      <w:r w:rsidR="005F0BC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5</w:t>
      </w:r>
      <w:r w:rsidR="005F0BC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- </w:t>
      </w:r>
      <w:r w:rsidR="005F0BCE" w:rsidRPr="005F0BCE">
        <w:rPr>
          <w:rFonts w:ascii="TimesNewRoman" w:hAnsi="TimesNewRoman" w:cs="TimesNewRoman"/>
          <w:sz w:val="24"/>
          <w:szCs w:val="24"/>
        </w:rPr>
        <w:t>Владение умением применять полученные знания в повседневной жизни, прогнозировать последствия принимаемых решений. Владение умением выявлять причинно-следственные, функциональные, иерархические и другие связи социальных объектов и процессов</w:t>
      </w:r>
    </w:p>
    <w:p w:rsidR="00E138DF" w:rsidRPr="00E138DF" w:rsidRDefault="00E138DF" w:rsidP="009A1585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E138DF">
        <w:rPr>
          <w:rFonts w:ascii="Times New Roman" w:hAnsi="Times New Roman" w:cs="Times New Roman"/>
          <w:b/>
          <w:sz w:val="24"/>
          <w:szCs w:val="24"/>
        </w:rPr>
        <w:t>Лучше всего обучаемые справились со следующими  заданиями:</w:t>
      </w:r>
      <w:r w:rsidR="00582C03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2,</w:t>
      </w:r>
      <w:r w:rsidRPr="00E138DF"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b/>
          <w:sz w:val="24"/>
          <w:szCs w:val="24"/>
        </w:rPr>
        <w:t>,7,8,9,17</w:t>
      </w:r>
      <w:r w:rsidR="00582C03">
        <w:rPr>
          <w:rFonts w:ascii="Times New Roman" w:hAnsi="Times New Roman" w:cs="Times New Roman"/>
          <w:b/>
          <w:sz w:val="24"/>
          <w:szCs w:val="24"/>
        </w:rPr>
        <w:t xml:space="preserve"> (75-100</w:t>
      </w:r>
      <w:r w:rsidR="00582C03" w:rsidRPr="00582C03">
        <w:rPr>
          <w:rFonts w:ascii="Times New Roman" w:hAnsi="Times New Roman" w:cs="Times New Roman"/>
          <w:b/>
          <w:sz w:val="24"/>
          <w:szCs w:val="24"/>
        </w:rPr>
        <w:t>%)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5F0BCE" w:rsidRDefault="005F0BCE" w:rsidP="00E138D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:rsidR="00E0418E" w:rsidRPr="00785769" w:rsidRDefault="00E0418E" w:rsidP="00645C7D">
      <w:pPr>
        <w:shd w:val="clear" w:color="auto" w:fill="FFFFFF"/>
        <w:spacing w:after="150" w:line="240" w:lineRule="auto"/>
        <w:ind w:firstLine="567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8576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Поэлементный анализ</w:t>
      </w:r>
    </w:p>
    <w:tbl>
      <w:tblPr>
        <w:tblW w:w="10533" w:type="dxa"/>
        <w:shd w:val="clear" w:color="auto" w:fill="FFFFFF"/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467"/>
        <w:gridCol w:w="6766"/>
        <w:gridCol w:w="1266"/>
        <w:gridCol w:w="1034"/>
      </w:tblGrid>
      <w:tr w:rsidR="00785769" w:rsidRPr="00785769" w:rsidTr="00B17FDE">
        <w:trPr>
          <w:trHeight w:val="1116"/>
        </w:trPr>
        <w:tc>
          <w:tcPr>
            <w:tcW w:w="14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E0418E" w:rsidRPr="00785769" w:rsidRDefault="00E0418E" w:rsidP="00B17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8576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Обозначение задания в работе</w:t>
            </w:r>
          </w:p>
        </w:tc>
        <w:tc>
          <w:tcPr>
            <w:tcW w:w="67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E0418E" w:rsidRPr="00785769" w:rsidRDefault="00E0418E" w:rsidP="00B17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8576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Проверяемые</w:t>
            </w:r>
          </w:p>
          <w:p w:rsidR="00E0418E" w:rsidRPr="00785769" w:rsidRDefault="00E0418E" w:rsidP="00B17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8576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требования</w:t>
            </w:r>
          </w:p>
          <w:p w:rsidR="00E0418E" w:rsidRPr="00785769" w:rsidRDefault="00E0418E" w:rsidP="00B17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8576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(умения)</w:t>
            </w:r>
          </w:p>
        </w:tc>
        <w:tc>
          <w:tcPr>
            <w:tcW w:w="12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E0418E" w:rsidRPr="00785769" w:rsidRDefault="00E0418E" w:rsidP="00B17FDE">
            <w:pPr>
              <w:spacing w:after="0" w:line="240" w:lineRule="auto"/>
              <w:ind w:hanging="1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8576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Уровень трудности</w:t>
            </w:r>
          </w:p>
        </w:tc>
        <w:tc>
          <w:tcPr>
            <w:tcW w:w="10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E0418E" w:rsidRPr="00785769" w:rsidRDefault="00E0418E" w:rsidP="00B17FDE">
            <w:pPr>
              <w:spacing w:after="0" w:line="240" w:lineRule="auto"/>
              <w:ind w:hanging="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8576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Процент выполнения заданий</w:t>
            </w:r>
          </w:p>
        </w:tc>
      </w:tr>
      <w:tr w:rsidR="00785769" w:rsidRPr="00785769" w:rsidTr="00B44697">
        <w:trPr>
          <w:trHeight w:val="120"/>
        </w:trPr>
        <w:tc>
          <w:tcPr>
            <w:tcW w:w="14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E0418E" w:rsidRPr="00C44908" w:rsidRDefault="00E0418E" w:rsidP="00645C7D">
            <w:pPr>
              <w:spacing w:after="0" w:line="12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4490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7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E0418E" w:rsidRPr="002D7578" w:rsidRDefault="000A6619" w:rsidP="002D75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NewRoman" w:hAnsi="TimesNewRoman" w:cs="TimesNewRoman"/>
                <w:sz w:val="20"/>
                <w:szCs w:val="20"/>
              </w:rPr>
            </w:pPr>
            <w:r w:rsidRPr="002D7578">
              <w:rPr>
                <w:rFonts w:ascii="TimesNewRoman" w:hAnsi="TimesNewRoman" w:cs="TimesNewRoman"/>
                <w:sz w:val="20"/>
                <w:szCs w:val="20"/>
              </w:rPr>
              <w:t>понятийное задание базового уровня – нацелено на проверку сформированности знаний об обществе как целостной развивающейся системе в единстве и взаимодействии его основных сфер и институтов.</w:t>
            </w:r>
          </w:p>
        </w:tc>
        <w:tc>
          <w:tcPr>
            <w:tcW w:w="12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E0418E" w:rsidRPr="00C44908" w:rsidRDefault="00E0418E" w:rsidP="00645C7D">
            <w:pPr>
              <w:spacing w:after="0" w:line="12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44908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0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E0418E" w:rsidRPr="00C44908" w:rsidRDefault="00E138DF" w:rsidP="00645C7D">
            <w:pPr>
              <w:spacing w:after="0" w:line="12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69</w:t>
            </w:r>
          </w:p>
        </w:tc>
      </w:tr>
      <w:tr w:rsidR="00785769" w:rsidRPr="00785769" w:rsidTr="00B44697">
        <w:trPr>
          <w:trHeight w:val="120"/>
        </w:trPr>
        <w:tc>
          <w:tcPr>
            <w:tcW w:w="14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E0418E" w:rsidRPr="00C44908" w:rsidRDefault="00E0418E" w:rsidP="00645C7D">
            <w:pPr>
              <w:spacing w:after="0" w:line="12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4490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7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E0418E" w:rsidRPr="002D7578" w:rsidRDefault="00A15293" w:rsidP="00A152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" w:hAnsi="TimesNewRoman" w:cs="TimesNewRoman"/>
                <w:sz w:val="20"/>
                <w:szCs w:val="20"/>
              </w:rPr>
            </w:pPr>
            <w:r w:rsidRPr="002D7578">
              <w:rPr>
                <w:rFonts w:ascii="TimesNewRoman" w:hAnsi="TimesNewRoman" w:cs="TimesNewRoman"/>
                <w:sz w:val="20"/>
                <w:szCs w:val="20"/>
              </w:rPr>
              <w:t>Владение базовым понятийным аппаратом социальных наук</w:t>
            </w:r>
          </w:p>
        </w:tc>
        <w:tc>
          <w:tcPr>
            <w:tcW w:w="12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E0418E" w:rsidRPr="00C44908" w:rsidRDefault="002D7578" w:rsidP="00645C7D">
            <w:pPr>
              <w:spacing w:after="0" w:line="12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0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E0418E" w:rsidRPr="00C44908" w:rsidRDefault="00E138DF" w:rsidP="00645C7D">
            <w:pPr>
              <w:spacing w:after="0" w:line="12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94</w:t>
            </w:r>
          </w:p>
        </w:tc>
      </w:tr>
      <w:tr w:rsidR="00785769" w:rsidRPr="00785769" w:rsidTr="00B44697">
        <w:trPr>
          <w:trHeight w:val="120"/>
        </w:trPr>
        <w:tc>
          <w:tcPr>
            <w:tcW w:w="14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E0418E" w:rsidRPr="00C44908" w:rsidRDefault="00E0418E" w:rsidP="00645C7D">
            <w:pPr>
              <w:spacing w:after="0" w:line="12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4490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7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E0418E" w:rsidRPr="002D7578" w:rsidRDefault="00A15293" w:rsidP="00A152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" w:hAnsi="TimesNewRoman" w:cs="TimesNewRoman"/>
                <w:sz w:val="20"/>
                <w:szCs w:val="20"/>
              </w:rPr>
            </w:pPr>
            <w:r w:rsidRPr="002D7578">
              <w:rPr>
                <w:rFonts w:ascii="TimesNewRoman" w:hAnsi="TimesNewRoman" w:cs="TimesNewRoman"/>
                <w:sz w:val="20"/>
                <w:szCs w:val="20"/>
              </w:rPr>
              <w:t>Владение базовым понятийным аппаратом социальных наук</w:t>
            </w:r>
          </w:p>
        </w:tc>
        <w:tc>
          <w:tcPr>
            <w:tcW w:w="12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E0418E" w:rsidRPr="00C44908" w:rsidRDefault="00E0418E" w:rsidP="00645C7D">
            <w:pPr>
              <w:spacing w:after="0" w:line="12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44908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0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E0418E" w:rsidRPr="00C44908" w:rsidRDefault="00E138DF" w:rsidP="00645C7D">
            <w:pPr>
              <w:spacing w:after="0" w:line="12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63</w:t>
            </w:r>
          </w:p>
        </w:tc>
      </w:tr>
      <w:tr w:rsidR="00785769" w:rsidRPr="00785769" w:rsidTr="00B44697">
        <w:trPr>
          <w:trHeight w:val="120"/>
        </w:trPr>
        <w:tc>
          <w:tcPr>
            <w:tcW w:w="14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E0418E" w:rsidRPr="00C44908" w:rsidRDefault="00E0418E" w:rsidP="00645C7D">
            <w:pPr>
              <w:spacing w:after="0" w:line="12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4490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7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E0418E" w:rsidRPr="002D7578" w:rsidRDefault="00A15293" w:rsidP="00A152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" w:hAnsi="TimesNewRoman" w:cs="TimesNewRoman"/>
                <w:sz w:val="20"/>
                <w:szCs w:val="20"/>
              </w:rPr>
            </w:pPr>
            <w:r w:rsidRPr="002D7578">
              <w:rPr>
                <w:rFonts w:ascii="TimesNewRoman" w:hAnsi="TimesNewRoman" w:cs="TimesNewRoman"/>
                <w:sz w:val="20"/>
                <w:szCs w:val="20"/>
              </w:rPr>
              <w:t>Владение умением применять полученные знания в повседневной жизни, прогнозировать последствия принимаемых решений</w:t>
            </w:r>
          </w:p>
        </w:tc>
        <w:tc>
          <w:tcPr>
            <w:tcW w:w="12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E0418E" w:rsidRPr="00C44908" w:rsidRDefault="002D7578" w:rsidP="00645C7D">
            <w:pPr>
              <w:spacing w:after="0" w:line="12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0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E0418E" w:rsidRPr="00C44908" w:rsidRDefault="00582C03" w:rsidP="00645C7D">
            <w:pPr>
              <w:spacing w:after="0" w:line="12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88</w:t>
            </w:r>
          </w:p>
        </w:tc>
      </w:tr>
      <w:tr w:rsidR="00645C7D" w:rsidRPr="00785769" w:rsidTr="00B44697">
        <w:trPr>
          <w:trHeight w:val="120"/>
        </w:trPr>
        <w:tc>
          <w:tcPr>
            <w:tcW w:w="14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645C7D" w:rsidRPr="00C44908" w:rsidRDefault="00645C7D" w:rsidP="00645C7D">
            <w:pPr>
              <w:spacing w:after="0" w:line="12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4490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7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645C7D" w:rsidRPr="002D7578" w:rsidRDefault="00A15293" w:rsidP="00A152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" w:hAnsi="TimesNewRoman" w:cs="TimesNewRoman"/>
                <w:sz w:val="20"/>
                <w:szCs w:val="20"/>
              </w:rPr>
            </w:pPr>
            <w:r w:rsidRPr="002D7578">
              <w:rPr>
                <w:rFonts w:ascii="TimesNewRoman" w:hAnsi="TimesNewRoman" w:cs="TimesNewRoman"/>
                <w:sz w:val="20"/>
                <w:szCs w:val="20"/>
              </w:rPr>
              <w:t>Владение базовым понятийным аппаратом социальных наук</w:t>
            </w:r>
          </w:p>
        </w:tc>
        <w:tc>
          <w:tcPr>
            <w:tcW w:w="12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645C7D" w:rsidRPr="00C44908" w:rsidRDefault="002D7578" w:rsidP="00645C7D">
            <w:pPr>
              <w:spacing w:after="0" w:line="12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0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645C7D" w:rsidRDefault="00E138DF" w:rsidP="00645C7D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63</w:t>
            </w:r>
          </w:p>
        </w:tc>
      </w:tr>
      <w:tr w:rsidR="00645C7D" w:rsidRPr="00785769" w:rsidTr="00B44697">
        <w:trPr>
          <w:trHeight w:val="120"/>
        </w:trPr>
        <w:tc>
          <w:tcPr>
            <w:tcW w:w="14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645C7D" w:rsidRPr="00C44908" w:rsidRDefault="00645C7D" w:rsidP="00645C7D">
            <w:pPr>
              <w:spacing w:after="0" w:line="12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4490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7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645C7D" w:rsidRPr="002D7578" w:rsidRDefault="00A15293" w:rsidP="00A15293">
            <w:pPr>
              <w:spacing w:after="0" w:line="120" w:lineRule="atLeas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D7578">
              <w:rPr>
                <w:rFonts w:ascii="TimesNewRoman" w:hAnsi="TimesNewRoman" w:cs="TimesNewRoman"/>
                <w:sz w:val="20"/>
                <w:szCs w:val="20"/>
              </w:rPr>
              <w:t>Владение базовым понятийным аппаратом социальных наук</w:t>
            </w:r>
          </w:p>
        </w:tc>
        <w:tc>
          <w:tcPr>
            <w:tcW w:w="12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645C7D" w:rsidRPr="00C44908" w:rsidRDefault="00645C7D" w:rsidP="00645C7D">
            <w:pPr>
              <w:spacing w:after="0" w:line="12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44908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0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645C7D" w:rsidRDefault="00E138DF" w:rsidP="00645C7D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62</w:t>
            </w:r>
          </w:p>
        </w:tc>
      </w:tr>
      <w:tr w:rsidR="00645C7D" w:rsidRPr="00785769" w:rsidTr="00B44697">
        <w:trPr>
          <w:trHeight w:val="120"/>
        </w:trPr>
        <w:tc>
          <w:tcPr>
            <w:tcW w:w="14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645C7D" w:rsidRPr="00C44908" w:rsidRDefault="00645C7D" w:rsidP="00645C7D">
            <w:pPr>
              <w:spacing w:after="0" w:line="12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4490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7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645C7D" w:rsidRPr="002D7578" w:rsidRDefault="00A15293" w:rsidP="00A15293">
            <w:pPr>
              <w:spacing w:after="0" w:line="120" w:lineRule="atLeas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D7578">
              <w:rPr>
                <w:rFonts w:ascii="TimesNewRoman" w:hAnsi="TimesNewRoman" w:cs="TimesNewRoman"/>
                <w:sz w:val="20"/>
                <w:szCs w:val="20"/>
              </w:rPr>
              <w:t>Владение умением применять полученные знания в повседневной жизни, прогнозировать последствия принимаемых решений</w:t>
            </w:r>
          </w:p>
        </w:tc>
        <w:tc>
          <w:tcPr>
            <w:tcW w:w="12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645C7D" w:rsidRPr="00C44908" w:rsidRDefault="002D7578" w:rsidP="00645C7D">
            <w:pPr>
              <w:spacing w:after="0" w:line="12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0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645C7D" w:rsidRPr="00E138DF" w:rsidRDefault="00E138DF" w:rsidP="00645C7D">
            <w:pPr>
              <w:jc w:val="center"/>
              <w:rPr>
                <w:rFonts w:ascii="Times New Roman" w:hAnsi="Times New Roman" w:cs="Times New Roman"/>
              </w:rPr>
            </w:pPr>
            <w:r w:rsidRPr="00E138DF">
              <w:rPr>
                <w:rFonts w:ascii="Times New Roman" w:hAnsi="Times New Roman" w:cs="Times New Roman"/>
              </w:rPr>
              <w:t>75</w:t>
            </w:r>
          </w:p>
        </w:tc>
      </w:tr>
      <w:tr w:rsidR="00645C7D" w:rsidRPr="00785769" w:rsidTr="00B44697">
        <w:trPr>
          <w:trHeight w:val="120"/>
        </w:trPr>
        <w:tc>
          <w:tcPr>
            <w:tcW w:w="14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645C7D" w:rsidRPr="00C44908" w:rsidRDefault="00645C7D" w:rsidP="00645C7D">
            <w:pPr>
              <w:spacing w:after="0" w:line="12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4490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7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645C7D" w:rsidRPr="002D7578" w:rsidRDefault="00A15293" w:rsidP="00A15293">
            <w:pPr>
              <w:spacing w:after="0" w:line="120" w:lineRule="atLeas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D7578">
              <w:rPr>
                <w:rFonts w:ascii="TimesNewRoman" w:hAnsi="TimesNewRoman" w:cs="TimesNewRoman"/>
                <w:sz w:val="20"/>
                <w:szCs w:val="20"/>
              </w:rPr>
              <w:t>Владение базовым понятийным аппаратом социальных наук</w:t>
            </w:r>
          </w:p>
        </w:tc>
        <w:tc>
          <w:tcPr>
            <w:tcW w:w="12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645C7D" w:rsidRPr="00C44908" w:rsidRDefault="00645C7D" w:rsidP="00645C7D">
            <w:pPr>
              <w:spacing w:after="0" w:line="12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44908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0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645C7D" w:rsidRDefault="00E138DF" w:rsidP="00645C7D">
            <w:pPr>
              <w:jc w:val="center"/>
            </w:pPr>
            <w:r w:rsidRPr="00E138DF">
              <w:rPr>
                <w:rFonts w:ascii="Times New Roman" w:hAnsi="Times New Roman" w:cs="Times New Roman"/>
              </w:rPr>
              <w:t>75</w:t>
            </w:r>
          </w:p>
        </w:tc>
      </w:tr>
      <w:tr w:rsidR="00785769" w:rsidRPr="00785769" w:rsidTr="00B44697">
        <w:trPr>
          <w:trHeight w:val="120"/>
        </w:trPr>
        <w:tc>
          <w:tcPr>
            <w:tcW w:w="14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E0418E" w:rsidRPr="00C44908" w:rsidRDefault="00E0418E" w:rsidP="00645C7D">
            <w:pPr>
              <w:spacing w:after="0" w:line="12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4490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7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E0418E" w:rsidRPr="002D7578" w:rsidRDefault="00142821" w:rsidP="001428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NewRoman" w:hAnsi="TimesNewRoman" w:cs="TimesNewRoman"/>
                <w:sz w:val="20"/>
                <w:szCs w:val="20"/>
              </w:rPr>
            </w:pPr>
            <w:r w:rsidRPr="002D7578">
              <w:rPr>
                <w:rFonts w:ascii="TimesNewRoman" w:hAnsi="TimesNewRoman" w:cs="TimesNewRoman"/>
                <w:sz w:val="20"/>
                <w:szCs w:val="20"/>
              </w:rPr>
              <w:t xml:space="preserve">Сформированность навыков оценивания социальной информации, умения поиска </w:t>
            </w:r>
            <w:r w:rsidR="006D4B51">
              <w:rPr>
                <w:rFonts w:ascii="TimesNewRoman" w:hAnsi="TimesNewRoman" w:cs="TimesNewRoman"/>
                <w:sz w:val="20"/>
                <w:szCs w:val="20"/>
              </w:rPr>
              <w:t>и</w:t>
            </w:r>
            <w:r w:rsidRPr="002D7578">
              <w:rPr>
                <w:rFonts w:ascii="TimesNewRoman" w:hAnsi="TimesNewRoman" w:cs="TimesNewRoman"/>
                <w:sz w:val="20"/>
                <w:szCs w:val="20"/>
              </w:rPr>
              <w:t>нформации в источниках различного типа (таблица,</w:t>
            </w:r>
            <w:r w:rsidR="006D4B51">
              <w:rPr>
                <w:rFonts w:ascii="TimesNewRoman" w:hAnsi="TimesNewRoman" w:cs="TimesNewRoman"/>
                <w:sz w:val="20"/>
                <w:szCs w:val="20"/>
              </w:rPr>
              <w:t xml:space="preserve"> </w:t>
            </w:r>
            <w:r w:rsidRPr="002D7578">
              <w:rPr>
                <w:rFonts w:ascii="TimesNewRoman" w:hAnsi="TimesNewRoman" w:cs="TimesNewRoman"/>
                <w:sz w:val="20"/>
                <w:szCs w:val="20"/>
              </w:rPr>
              <w:t>диаграмма) для реконструкции недостающих звеньев в целях объяснения и оценки разнообразных явлений и процессов общественного развития</w:t>
            </w:r>
          </w:p>
        </w:tc>
        <w:tc>
          <w:tcPr>
            <w:tcW w:w="12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E0418E" w:rsidRPr="00C44908" w:rsidRDefault="00E0418E" w:rsidP="00645C7D">
            <w:pPr>
              <w:spacing w:after="0" w:line="12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44908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0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E0418E" w:rsidRPr="00C44908" w:rsidRDefault="00E138DF" w:rsidP="00645C7D">
            <w:pPr>
              <w:spacing w:after="0" w:line="12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94</w:t>
            </w:r>
          </w:p>
        </w:tc>
      </w:tr>
      <w:tr w:rsidR="00645C7D" w:rsidRPr="00785769" w:rsidTr="00B44697">
        <w:trPr>
          <w:trHeight w:val="570"/>
        </w:trPr>
        <w:tc>
          <w:tcPr>
            <w:tcW w:w="14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645C7D" w:rsidRPr="00C44908" w:rsidRDefault="00645C7D" w:rsidP="00645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4490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7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645C7D" w:rsidRPr="002D7578" w:rsidRDefault="00A15293" w:rsidP="00A152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D7578">
              <w:rPr>
                <w:rFonts w:ascii="TimesNewRoman" w:hAnsi="TimesNewRoman" w:cs="TimesNewRoman"/>
                <w:sz w:val="20"/>
                <w:szCs w:val="20"/>
              </w:rPr>
              <w:t>Владение базовым понятийным аппаратом социальных наук</w:t>
            </w:r>
          </w:p>
        </w:tc>
        <w:tc>
          <w:tcPr>
            <w:tcW w:w="12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645C7D" w:rsidRPr="00C44908" w:rsidRDefault="002D7578" w:rsidP="00645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П</w:t>
            </w:r>
          </w:p>
          <w:p w:rsidR="00645C7D" w:rsidRPr="00C44908" w:rsidRDefault="00645C7D" w:rsidP="00645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0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645C7D" w:rsidRDefault="00E138DF" w:rsidP="00645C7D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64</w:t>
            </w:r>
          </w:p>
        </w:tc>
      </w:tr>
      <w:tr w:rsidR="00645C7D" w:rsidRPr="00785769" w:rsidTr="00B44697">
        <w:trPr>
          <w:trHeight w:val="120"/>
        </w:trPr>
        <w:tc>
          <w:tcPr>
            <w:tcW w:w="14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645C7D" w:rsidRPr="00C44908" w:rsidRDefault="00645C7D" w:rsidP="00645C7D">
            <w:pPr>
              <w:spacing w:after="0" w:line="12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4490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7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645C7D" w:rsidRPr="002D7578" w:rsidRDefault="00A15293" w:rsidP="00A15293">
            <w:pPr>
              <w:spacing w:after="0" w:line="120" w:lineRule="atLeas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D7578">
              <w:rPr>
                <w:rFonts w:ascii="TimesNewRoman" w:hAnsi="TimesNewRoman" w:cs="TimesNewRoman"/>
                <w:sz w:val="20"/>
                <w:szCs w:val="20"/>
              </w:rPr>
              <w:t>Владение умением применять полученные знания в повседневной жизни, прогнозировать последствия принимаемых решений</w:t>
            </w:r>
          </w:p>
        </w:tc>
        <w:tc>
          <w:tcPr>
            <w:tcW w:w="12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645C7D" w:rsidRPr="00C44908" w:rsidRDefault="002D7578" w:rsidP="00645C7D">
            <w:pPr>
              <w:spacing w:after="0" w:line="12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0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645C7D" w:rsidRDefault="00E138DF" w:rsidP="00645C7D">
            <w:pPr>
              <w:jc w:val="center"/>
            </w:pPr>
            <w:r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69</w:t>
            </w:r>
          </w:p>
        </w:tc>
      </w:tr>
      <w:tr w:rsidR="00785769" w:rsidRPr="00785769" w:rsidTr="00B44697">
        <w:trPr>
          <w:trHeight w:val="120"/>
        </w:trPr>
        <w:tc>
          <w:tcPr>
            <w:tcW w:w="14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E0418E" w:rsidRPr="00C44908" w:rsidRDefault="00E0418E" w:rsidP="00645C7D">
            <w:pPr>
              <w:spacing w:after="0" w:line="12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4490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7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E0418E" w:rsidRPr="002D7578" w:rsidRDefault="00A15293" w:rsidP="001428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NewRoman" w:hAnsi="TimesNewRoman" w:cs="TimesNewRoman"/>
                <w:sz w:val="20"/>
                <w:szCs w:val="20"/>
              </w:rPr>
            </w:pPr>
            <w:r w:rsidRPr="002D7578">
              <w:rPr>
                <w:rFonts w:ascii="TimesNewRoman" w:hAnsi="TimesNewRoman" w:cs="TimesNewRoman"/>
                <w:sz w:val="20"/>
                <w:szCs w:val="20"/>
              </w:rPr>
              <w:t>Владение базовым понятийным аппаратом социальных наук</w:t>
            </w:r>
            <w:r w:rsidR="00142821" w:rsidRPr="002D7578">
              <w:rPr>
                <w:rFonts w:ascii="TimesNewRoman" w:hAnsi="TimesNewRoman" w:cs="TimesNewRoman"/>
                <w:sz w:val="20"/>
                <w:szCs w:val="20"/>
              </w:rPr>
              <w:t>. Основы конституционного</w:t>
            </w:r>
            <w:r w:rsidR="005C5041">
              <w:rPr>
                <w:rFonts w:ascii="TimesNewRoman" w:hAnsi="TimesNewRoman" w:cs="TimesNewRoman"/>
                <w:sz w:val="20"/>
                <w:szCs w:val="20"/>
              </w:rPr>
              <w:t xml:space="preserve"> </w:t>
            </w:r>
            <w:r w:rsidR="00142821" w:rsidRPr="002D7578">
              <w:rPr>
                <w:rFonts w:ascii="TimesNewRoman" w:hAnsi="TimesNewRoman" w:cs="TimesNewRoman"/>
                <w:sz w:val="20"/>
                <w:szCs w:val="20"/>
              </w:rPr>
              <w:t>строя, права и свободы человека и гражданина, конституционные обязанности гражданина РФ.</w:t>
            </w:r>
          </w:p>
        </w:tc>
        <w:tc>
          <w:tcPr>
            <w:tcW w:w="12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E0418E" w:rsidRPr="00C44908" w:rsidRDefault="00E0418E" w:rsidP="00645C7D">
            <w:pPr>
              <w:spacing w:after="0" w:line="12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44908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0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E0418E" w:rsidRPr="00C44908" w:rsidRDefault="00E138DF" w:rsidP="00645C7D">
            <w:pPr>
              <w:spacing w:after="0" w:line="12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63</w:t>
            </w:r>
          </w:p>
        </w:tc>
      </w:tr>
      <w:tr w:rsidR="00785769" w:rsidRPr="00785769" w:rsidTr="00B44697">
        <w:trPr>
          <w:trHeight w:val="120"/>
        </w:trPr>
        <w:tc>
          <w:tcPr>
            <w:tcW w:w="14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E0418E" w:rsidRPr="00C44908" w:rsidRDefault="00E0418E" w:rsidP="00645C7D">
            <w:pPr>
              <w:spacing w:after="0" w:line="12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4490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7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E0418E" w:rsidRPr="002D7578" w:rsidRDefault="00A15293" w:rsidP="00A15293">
            <w:pPr>
              <w:spacing w:after="0" w:line="120" w:lineRule="atLeas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D7578">
              <w:rPr>
                <w:rFonts w:ascii="TimesNewRoman" w:hAnsi="TimesNewRoman" w:cs="TimesNewRoman"/>
                <w:sz w:val="20"/>
                <w:szCs w:val="20"/>
              </w:rPr>
              <w:t>Владение базовым понятийным аппаратом социальных наук</w:t>
            </w:r>
          </w:p>
        </w:tc>
        <w:tc>
          <w:tcPr>
            <w:tcW w:w="12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E0418E" w:rsidRPr="00C44908" w:rsidRDefault="00E0418E" w:rsidP="00645C7D">
            <w:pPr>
              <w:spacing w:after="0" w:line="12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44908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0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E0418E" w:rsidRPr="00C44908" w:rsidRDefault="00E138DF" w:rsidP="00645C7D">
            <w:pPr>
              <w:spacing w:after="0" w:line="12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69</w:t>
            </w:r>
          </w:p>
        </w:tc>
      </w:tr>
      <w:tr w:rsidR="00785769" w:rsidRPr="00785769" w:rsidTr="00B44697">
        <w:trPr>
          <w:trHeight w:val="120"/>
        </w:trPr>
        <w:tc>
          <w:tcPr>
            <w:tcW w:w="14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E0418E" w:rsidRPr="00C44908" w:rsidRDefault="00E0418E" w:rsidP="00645C7D">
            <w:pPr>
              <w:spacing w:after="0" w:line="12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4490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7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496FE5" w:rsidRPr="002D7578" w:rsidRDefault="00A15293" w:rsidP="00A15293">
            <w:pPr>
              <w:spacing w:after="0" w:line="120" w:lineRule="atLeas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D7578">
              <w:rPr>
                <w:rFonts w:ascii="TimesNewRoman" w:hAnsi="TimesNewRoman" w:cs="TimesNewRoman"/>
                <w:sz w:val="20"/>
                <w:szCs w:val="20"/>
              </w:rPr>
              <w:t>Владение базовым понятийным аппаратом социальных наук</w:t>
            </w:r>
          </w:p>
        </w:tc>
        <w:tc>
          <w:tcPr>
            <w:tcW w:w="12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E0418E" w:rsidRPr="00C44908" w:rsidRDefault="002D7578" w:rsidP="00645C7D">
            <w:pPr>
              <w:spacing w:after="0" w:line="12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0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E0418E" w:rsidRPr="00C44908" w:rsidRDefault="00582C03" w:rsidP="00645C7D">
            <w:pPr>
              <w:spacing w:after="0" w:line="12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50</w:t>
            </w:r>
          </w:p>
        </w:tc>
      </w:tr>
      <w:tr w:rsidR="00785769" w:rsidRPr="00785769" w:rsidTr="00B44697">
        <w:trPr>
          <w:trHeight w:val="120"/>
        </w:trPr>
        <w:tc>
          <w:tcPr>
            <w:tcW w:w="14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E0418E" w:rsidRPr="00C44908" w:rsidRDefault="00E0418E" w:rsidP="00645C7D">
            <w:pPr>
              <w:spacing w:after="0" w:line="12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4490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7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E0418E" w:rsidRPr="002D7578" w:rsidRDefault="00A15293" w:rsidP="00A15293">
            <w:pPr>
              <w:spacing w:after="0" w:line="120" w:lineRule="atLeas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D7578">
              <w:rPr>
                <w:rFonts w:ascii="TimesNewRoman" w:hAnsi="TimesNewRoman" w:cs="TimesNewRoman"/>
                <w:sz w:val="20"/>
                <w:szCs w:val="20"/>
              </w:rPr>
              <w:t>Владение базовым понятийным аппаратом социальных наук</w:t>
            </w:r>
          </w:p>
        </w:tc>
        <w:tc>
          <w:tcPr>
            <w:tcW w:w="12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E0418E" w:rsidRPr="00C44908" w:rsidRDefault="00E0418E" w:rsidP="00645C7D">
            <w:pPr>
              <w:spacing w:after="0" w:line="12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44908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0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E0418E" w:rsidRPr="00C44908" w:rsidRDefault="00582C03" w:rsidP="00645C7D">
            <w:pPr>
              <w:spacing w:after="0" w:line="12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50</w:t>
            </w:r>
          </w:p>
        </w:tc>
      </w:tr>
      <w:tr w:rsidR="00785769" w:rsidRPr="00785769" w:rsidTr="00B44697">
        <w:trPr>
          <w:trHeight w:val="120"/>
        </w:trPr>
        <w:tc>
          <w:tcPr>
            <w:tcW w:w="14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E0418E" w:rsidRPr="00C44908" w:rsidRDefault="00E0418E" w:rsidP="00645C7D">
            <w:pPr>
              <w:spacing w:after="0" w:line="12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4490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7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E0418E" w:rsidRPr="002D7578" w:rsidRDefault="00A15293" w:rsidP="00A15293">
            <w:pPr>
              <w:spacing w:after="0" w:line="120" w:lineRule="atLeas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D7578">
              <w:rPr>
                <w:rFonts w:ascii="TimesNewRoman" w:hAnsi="TimesNewRoman" w:cs="TimesNewRoman"/>
                <w:sz w:val="20"/>
                <w:szCs w:val="20"/>
              </w:rPr>
              <w:t>Владение умением применять полученные знания в повседневной жизни, прогнозировать последствия принимаемых решений</w:t>
            </w:r>
          </w:p>
        </w:tc>
        <w:tc>
          <w:tcPr>
            <w:tcW w:w="12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E0418E" w:rsidRPr="00C44908" w:rsidRDefault="002D7578" w:rsidP="00645C7D">
            <w:pPr>
              <w:spacing w:after="0" w:line="12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0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E0418E" w:rsidRPr="00C44908" w:rsidRDefault="00582C03" w:rsidP="00645C7D">
            <w:pPr>
              <w:spacing w:after="0" w:line="12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51</w:t>
            </w:r>
          </w:p>
        </w:tc>
      </w:tr>
      <w:tr w:rsidR="00785769" w:rsidRPr="00785769" w:rsidTr="00B44697">
        <w:trPr>
          <w:trHeight w:val="120"/>
        </w:trPr>
        <w:tc>
          <w:tcPr>
            <w:tcW w:w="14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E0418E" w:rsidRPr="00C44908" w:rsidRDefault="00E0418E" w:rsidP="00645C7D">
            <w:pPr>
              <w:spacing w:after="0" w:line="12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4490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7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E0418E" w:rsidRPr="002D7578" w:rsidRDefault="00142821" w:rsidP="00142821">
            <w:pPr>
              <w:spacing w:after="0" w:line="120" w:lineRule="atLeas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D7578">
              <w:rPr>
                <w:rFonts w:ascii="TimesNewRoman" w:hAnsi="TimesNewRoman" w:cs="TimesNewRoman"/>
                <w:sz w:val="20"/>
                <w:szCs w:val="20"/>
              </w:rPr>
              <w:t xml:space="preserve">Сформированность навыков оценивания социальной информации, умения поиска </w:t>
            </w:r>
            <w:r w:rsidR="006D4B51">
              <w:rPr>
                <w:rFonts w:ascii="TimesNewRoman" w:hAnsi="TimesNewRoman" w:cs="TimesNewRoman"/>
                <w:sz w:val="20"/>
                <w:szCs w:val="20"/>
              </w:rPr>
              <w:t>и</w:t>
            </w:r>
            <w:r w:rsidRPr="002D7578">
              <w:rPr>
                <w:rFonts w:ascii="TimesNewRoman" w:hAnsi="TimesNewRoman" w:cs="TimesNewRoman"/>
                <w:sz w:val="20"/>
                <w:szCs w:val="20"/>
              </w:rPr>
              <w:t>нформации в источниках различного типа (таблица,</w:t>
            </w:r>
            <w:r w:rsidR="006D4B51">
              <w:rPr>
                <w:rFonts w:ascii="TimesNewRoman" w:hAnsi="TimesNewRoman" w:cs="TimesNewRoman"/>
                <w:sz w:val="20"/>
                <w:szCs w:val="20"/>
              </w:rPr>
              <w:t xml:space="preserve"> </w:t>
            </w:r>
            <w:r w:rsidRPr="002D7578">
              <w:rPr>
                <w:rFonts w:ascii="TimesNewRoman" w:hAnsi="TimesNewRoman" w:cs="TimesNewRoman"/>
                <w:sz w:val="20"/>
                <w:szCs w:val="20"/>
              </w:rPr>
              <w:t>диаграмма) для реконструкции недостающих звеньев в целях объяснения и оценки разнообразных явлений и процессов общественного развития</w:t>
            </w:r>
          </w:p>
        </w:tc>
        <w:tc>
          <w:tcPr>
            <w:tcW w:w="12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E0418E" w:rsidRPr="00C44908" w:rsidRDefault="00E0418E" w:rsidP="00645C7D">
            <w:pPr>
              <w:spacing w:after="0" w:line="12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44908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0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E0418E" w:rsidRPr="00C44908" w:rsidRDefault="00582C03" w:rsidP="00645C7D">
            <w:pPr>
              <w:spacing w:after="0" w:line="12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100</w:t>
            </w:r>
          </w:p>
        </w:tc>
      </w:tr>
      <w:tr w:rsidR="00785769" w:rsidRPr="00785769" w:rsidTr="00B44697">
        <w:trPr>
          <w:trHeight w:val="120"/>
        </w:trPr>
        <w:tc>
          <w:tcPr>
            <w:tcW w:w="14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E0418E" w:rsidRPr="00C44908" w:rsidRDefault="00E0418E" w:rsidP="00645C7D">
            <w:pPr>
              <w:spacing w:after="0" w:line="12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4490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7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E0418E" w:rsidRPr="002D7578" w:rsidRDefault="00142821" w:rsidP="001428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NewRoman" w:hAnsi="TimesNewRoman" w:cs="TimesNewRoman"/>
                <w:sz w:val="20"/>
                <w:szCs w:val="20"/>
              </w:rPr>
            </w:pPr>
            <w:r w:rsidRPr="002D7578">
              <w:rPr>
                <w:rFonts w:ascii="TimesNewRoman" w:hAnsi="TimesNewRoman" w:cs="TimesNewRoman"/>
                <w:sz w:val="20"/>
                <w:szCs w:val="20"/>
              </w:rPr>
              <w:t xml:space="preserve">Сформированность навыков оценивания социальной информации, умения поиска </w:t>
            </w:r>
            <w:r w:rsidR="006D4B51">
              <w:rPr>
                <w:rFonts w:ascii="TimesNewRoman" w:hAnsi="TimesNewRoman" w:cs="TimesNewRoman"/>
                <w:sz w:val="20"/>
                <w:szCs w:val="20"/>
              </w:rPr>
              <w:t>и</w:t>
            </w:r>
            <w:r w:rsidRPr="002D7578">
              <w:rPr>
                <w:rFonts w:ascii="TimesNewRoman" w:hAnsi="TimesNewRoman" w:cs="TimesNewRoman"/>
                <w:sz w:val="20"/>
                <w:szCs w:val="20"/>
              </w:rPr>
              <w:t>нформации в источниках различного типа (таблица,</w:t>
            </w:r>
            <w:r w:rsidR="006D4B51">
              <w:rPr>
                <w:rFonts w:ascii="TimesNewRoman" w:hAnsi="TimesNewRoman" w:cs="TimesNewRoman"/>
                <w:sz w:val="20"/>
                <w:szCs w:val="20"/>
              </w:rPr>
              <w:t xml:space="preserve"> </w:t>
            </w:r>
            <w:r w:rsidRPr="002D7578">
              <w:rPr>
                <w:rFonts w:ascii="TimesNewRoman" w:hAnsi="TimesNewRoman" w:cs="TimesNewRoman"/>
                <w:sz w:val="20"/>
                <w:szCs w:val="20"/>
              </w:rPr>
              <w:t>диаграмма) для реконструкции недостающих звеньев в целях объяснения и оценки разнообразных явлений и процессов общественного развития. Владение умением выявлять причинно-следственные, функциональные, иерархические и другие связи социальных объектов и процессов</w:t>
            </w:r>
          </w:p>
        </w:tc>
        <w:tc>
          <w:tcPr>
            <w:tcW w:w="12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E0418E" w:rsidRPr="00C44908" w:rsidRDefault="00E0418E" w:rsidP="00645C7D">
            <w:pPr>
              <w:spacing w:after="0" w:line="12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44908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0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E0418E" w:rsidRPr="00C44908" w:rsidRDefault="00E138DF" w:rsidP="00645C7D">
            <w:pPr>
              <w:spacing w:after="0" w:line="12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69</w:t>
            </w:r>
          </w:p>
        </w:tc>
      </w:tr>
      <w:tr w:rsidR="00785769" w:rsidRPr="00785769" w:rsidTr="00B44697">
        <w:trPr>
          <w:trHeight w:val="120"/>
        </w:trPr>
        <w:tc>
          <w:tcPr>
            <w:tcW w:w="14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E0418E" w:rsidRPr="00C44908" w:rsidRDefault="00E0418E" w:rsidP="00645C7D">
            <w:pPr>
              <w:spacing w:after="0" w:line="12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4490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7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E0418E" w:rsidRPr="002D7578" w:rsidRDefault="00142821" w:rsidP="00142821">
            <w:pPr>
              <w:spacing w:after="0" w:line="120" w:lineRule="atLeas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D7578">
              <w:rPr>
                <w:rFonts w:ascii="TimesNewRoman" w:hAnsi="TimesNewRoman" w:cs="TimesNewRoman"/>
                <w:sz w:val="20"/>
                <w:szCs w:val="20"/>
              </w:rPr>
              <w:t xml:space="preserve">Владение умением применять полученные знания в повседневной жизни, прогнозировать последствия принимаемых решений. Владение умением </w:t>
            </w:r>
            <w:r w:rsidRPr="002D7578">
              <w:rPr>
                <w:rFonts w:ascii="TimesNewRoman" w:hAnsi="TimesNewRoman" w:cs="TimesNewRoman"/>
                <w:sz w:val="20"/>
                <w:szCs w:val="20"/>
              </w:rPr>
              <w:lastRenderedPageBreak/>
              <w:t>выявлять причинно-следственные, функциональные, иерархические и другие связи социальных объектов и процессов.</w:t>
            </w:r>
          </w:p>
        </w:tc>
        <w:tc>
          <w:tcPr>
            <w:tcW w:w="12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E0418E" w:rsidRPr="00C44908" w:rsidRDefault="002D7578" w:rsidP="00645C7D">
            <w:pPr>
              <w:spacing w:after="0" w:line="12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lastRenderedPageBreak/>
              <w:t>В</w:t>
            </w:r>
          </w:p>
        </w:tc>
        <w:tc>
          <w:tcPr>
            <w:tcW w:w="10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E0418E" w:rsidRPr="00C44908" w:rsidRDefault="00582C03" w:rsidP="00645C7D">
            <w:pPr>
              <w:spacing w:after="0" w:line="12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86</w:t>
            </w:r>
          </w:p>
        </w:tc>
      </w:tr>
      <w:tr w:rsidR="00785769" w:rsidRPr="00785769" w:rsidTr="00B44697">
        <w:trPr>
          <w:trHeight w:val="240"/>
        </w:trPr>
        <w:tc>
          <w:tcPr>
            <w:tcW w:w="14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E0418E" w:rsidRPr="00C44908" w:rsidRDefault="00E0418E" w:rsidP="00645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4490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20</w:t>
            </w:r>
          </w:p>
        </w:tc>
        <w:tc>
          <w:tcPr>
            <w:tcW w:w="67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E0418E" w:rsidRPr="002D7578" w:rsidRDefault="00142821" w:rsidP="001428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D7578">
              <w:rPr>
                <w:rFonts w:ascii="TimesNewRoman" w:hAnsi="TimesNewRoman" w:cs="TimesNewRoman"/>
                <w:sz w:val="20"/>
                <w:szCs w:val="20"/>
              </w:rPr>
              <w:t xml:space="preserve">Владение умением применять полученные знания в повседневной жизни, прогнозировать последствия принимаемых решений. Владение умением выявлять причинно-следственные, функциональные, иерархические и другие связи социальных объектов и процессов. </w:t>
            </w:r>
          </w:p>
        </w:tc>
        <w:tc>
          <w:tcPr>
            <w:tcW w:w="12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E0418E" w:rsidRPr="00C44908" w:rsidRDefault="002D7578" w:rsidP="00645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0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E0418E" w:rsidRPr="00C44908" w:rsidRDefault="00E138DF" w:rsidP="00645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56</w:t>
            </w:r>
          </w:p>
        </w:tc>
      </w:tr>
      <w:tr w:rsidR="00B17FDE" w:rsidRPr="00785769" w:rsidTr="00B44697">
        <w:trPr>
          <w:trHeight w:val="240"/>
        </w:trPr>
        <w:tc>
          <w:tcPr>
            <w:tcW w:w="14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</w:tcPr>
          <w:p w:rsidR="00B17FDE" w:rsidRPr="00C44908" w:rsidRDefault="00C44908" w:rsidP="00645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4490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67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</w:tcPr>
          <w:p w:rsidR="0064160F" w:rsidRPr="002D7578" w:rsidRDefault="00142821" w:rsidP="001428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D7578">
              <w:rPr>
                <w:rFonts w:ascii="TimesNewRoman" w:hAnsi="TimesNewRoman" w:cs="TimesNewRoman"/>
                <w:sz w:val="20"/>
                <w:szCs w:val="20"/>
              </w:rPr>
              <w:t xml:space="preserve">Сформированность навыков оценивания социальной информации, умения поиска </w:t>
            </w:r>
            <w:r w:rsidR="006D4B51">
              <w:rPr>
                <w:rFonts w:ascii="TimesNewRoman" w:hAnsi="TimesNewRoman" w:cs="TimesNewRoman"/>
                <w:sz w:val="20"/>
                <w:szCs w:val="20"/>
              </w:rPr>
              <w:t>и</w:t>
            </w:r>
            <w:r w:rsidRPr="002D7578">
              <w:rPr>
                <w:rFonts w:ascii="TimesNewRoman" w:hAnsi="TimesNewRoman" w:cs="TimesNewRoman"/>
                <w:sz w:val="20"/>
                <w:szCs w:val="20"/>
              </w:rPr>
              <w:t>нформации в источниках различного типа (</w:t>
            </w:r>
            <w:r w:rsidR="002D7578" w:rsidRPr="002D7578">
              <w:rPr>
                <w:rFonts w:ascii="TimesNewRoman" w:hAnsi="TimesNewRoman" w:cs="TimesNewRoman"/>
                <w:sz w:val="20"/>
                <w:szCs w:val="20"/>
              </w:rPr>
              <w:t>график</w:t>
            </w:r>
            <w:r w:rsidRPr="002D7578">
              <w:rPr>
                <w:rFonts w:ascii="TimesNewRoman" w:hAnsi="TimesNewRoman" w:cs="TimesNewRoman"/>
                <w:sz w:val="20"/>
                <w:szCs w:val="20"/>
              </w:rPr>
              <w:t>) для реконструкции недостающих звеньев в целях объяснения и оценки разнообразных явлений и процессов общественного развития</w:t>
            </w:r>
          </w:p>
        </w:tc>
        <w:tc>
          <w:tcPr>
            <w:tcW w:w="12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B17FDE" w:rsidRPr="00C44908" w:rsidRDefault="00C44908" w:rsidP="00645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4490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0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B17FDE" w:rsidRPr="00C44908" w:rsidRDefault="00582C03" w:rsidP="00645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E138DF">
              <w:rPr>
                <w:rFonts w:ascii="Times New Roman" w:hAnsi="Times New Roman" w:cs="Times New Roman"/>
              </w:rPr>
              <w:t>75</w:t>
            </w:r>
          </w:p>
        </w:tc>
      </w:tr>
      <w:tr w:rsidR="00A15293" w:rsidRPr="00785769" w:rsidTr="00B44697">
        <w:trPr>
          <w:trHeight w:val="240"/>
        </w:trPr>
        <w:tc>
          <w:tcPr>
            <w:tcW w:w="14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</w:tcPr>
          <w:p w:rsidR="00A15293" w:rsidRPr="00C44908" w:rsidRDefault="00A15293" w:rsidP="00645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67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</w:tcPr>
          <w:p w:rsidR="00A15293" w:rsidRPr="002D7578" w:rsidRDefault="00142821" w:rsidP="001428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D7578">
              <w:rPr>
                <w:rFonts w:ascii="TimesNewRoman" w:hAnsi="TimesNewRoman" w:cs="TimesNewRoman"/>
                <w:sz w:val="20"/>
                <w:szCs w:val="20"/>
              </w:rPr>
              <w:t>Владение умением применять полученные знания в повседневной жизни, прогнозировать последствия принимаемых решений</w:t>
            </w:r>
          </w:p>
        </w:tc>
        <w:tc>
          <w:tcPr>
            <w:tcW w:w="12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A15293" w:rsidRPr="00C44908" w:rsidRDefault="002D7578" w:rsidP="00645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0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A15293" w:rsidRDefault="00E138DF" w:rsidP="00645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69</w:t>
            </w:r>
          </w:p>
        </w:tc>
      </w:tr>
      <w:tr w:rsidR="00A15293" w:rsidRPr="00785769" w:rsidTr="00B44697">
        <w:trPr>
          <w:trHeight w:val="240"/>
        </w:trPr>
        <w:tc>
          <w:tcPr>
            <w:tcW w:w="14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</w:tcPr>
          <w:p w:rsidR="00A15293" w:rsidRPr="00C44908" w:rsidRDefault="00A15293" w:rsidP="00645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67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</w:tcPr>
          <w:p w:rsidR="00A15293" w:rsidRPr="002D7578" w:rsidRDefault="00142821" w:rsidP="001428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D7578">
              <w:rPr>
                <w:rFonts w:ascii="TimesNewRoman" w:hAnsi="TimesNewRoman" w:cs="TimesNewRoman"/>
                <w:sz w:val="20"/>
                <w:szCs w:val="20"/>
              </w:rPr>
              <w:t xml:space="preserve">Сформированность навыков оценивания социальной информации, умения поиска </w:t>
            </w:r>
            <w:r w:rsidR="006D4B51">
              <w:rPr>
                <w:rFonts w:ascii="TimesNewRoman" w:hAnsi="TimesNewRoman" w:cs="TimesNewRoman"/>
                <w:sz w:val="20"/>
                <w:szCs w:val="20"/>
              </w:rPr>
              <w:t>и</w:t>
            </w:r>
            <w:r w:rsidRPr="002D7578">
              <w:rPr>
                <w:rFonts w:ascii="TimesNewRoman" w:hAnsi="TimesNewRoman" w:cs="TimesNewRoman"/>
                <w:sz w:val="20"/>
                <w:szCs w:val="20"/>
              </w:rPr>
              <w:t>нформации в источниках различного типа (таблица,</w:t>
            </w:r>
            <w:r w:rsidR="006D4B51">
              <w:rPr>
                <w:rFonts w:ascii="TimesNewRoman" w:hAnsi="TimesNewRoman" w:cs="TimesNewRoman"/>
                <w:sz w:val="20"/>
                <w:szCs w:val="20"/>
              </w:rPr>
              <w:t xml:space="preserve"> </w:t>
            </w:r>
            <w:r w:rsidRPr="002D7578">
              <w:rPr>
                <w:rFonts w:ascii="TimesNewRoman" w:hAnsi="TimesNewRoman" w:cs="TimesNewRoman"/>
                <w:sz w:val="20"/>
                <w:szCs w:val="20"/>
              </w:rPr>
              <w:t>диаграмма) для реконструкции недостающих звеньев в целях объяснения и оценки разнообразных явлений и процессов общественного развития. Владение умением применять полученные знания в повседневной жизни, прогнозировать последствия принимаемых решений. Владение умением выявлять причинно-следственные, функциональные, иерархические и другие связи социальных объектов и процессов</w:t>
            </w:r>
          </w:p>
        </w:tc>
        <w:tc>
          <w:tcPr>
            <w:tcW w:w="12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A15293" w:rsidRPr="00C44908" w:rsidRDefault="002D7578" w:rsidP="00645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0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A15293" w:rsidRDefault="00E138DF" w:rsidP="00645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69</w:t>
            </w:r>
          </w:p>
        </w:tc>
      </w:tr>
      <w:tr w:rsidR="00A15293" w:rsidRPr="00785769" w:rsidTr="00B44697">
        <w:trPr>
          <w:trHeight w:val="240"/>
        </w:trPr>
        <w:tc>
          <w:tcPr>
            <w:tcW w:w="14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</w:tcPr>
          <w:p w:rsidR="00A15293" w:rsidRPr="00C44908" w:rsidRDefault="00A15293" w:rsidP="00645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67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</w:tcPr>
          <w:p w:rsidR="00A15293" w:rsidRPr="002D7578" w:rsidRDefault="00142821" w:rsidP="001428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D7578">
              <w:rPr>
                <w:rFonts w:ascii="TimesNewRoman" w:hAnsi="TimesNewRoman" w:cs="TimesNewRoman"/>
                <w:sz w:val="20"/>
                <w:szCs w:val="20"/>
              </w:rPr>
              <w:t>Владение умением выявлять причинно-следственные, функциональные, иерархические и другие связи социальных объектов и процессов.</w:t>
            </w:r>
          </w:p>
        </w:tc>
        <w:tc>
          <w:tcPr>
            <w:tcW w:w="12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A15293" w:rsidRPr="00C44908" w:rsidRDefault="002D7578" w:rsidP="00645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0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A15293" w:rsidRDefault="00582C03" w:rsidP="00645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13</w:t>
            </w:r>
          </w:p>
        </w:tc>
      </w:tr>
      <w:tr w:rsidR="00A15293" w:rsidRPr="00785769" w:rsidTr="00B44697">
        <w:trPr>
          <w:trHeight w:val="240"/>
        </w:trPr>
        <w:tc>
          <w:tcPr>
            <w:tcW w:w="14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</w:tcPr>
          <w:p w:rsidR="00A15293" w:rsidRPr="00C44908" w:rsidRDefault="00A15293" w:rsidP="00645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67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</w:tcPr>
          <w:p w:rsidR="00A15293" w:rsidRPr="002D7578" w:rsidRDefault="00142821" w:rsidP="001428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D7578">
              <w:rPr>
                <w:rFonts w:ascii="TimesNewRoman" w:hAnsi="TimesNewRoman" w:cs="TimesNewRoman"/>
                <w:sz w:val="20"/>
                <w:szCs w:val="20"/>
              </w:rPr>
              <w:t>Владение умением применять полученные знания в повседневной жизни, прогнозировать последствия принимаемых решений. Владение умением выявлять причинно-следственные, функциональные, иерархические и другие связи социальных объектов и процессов</w:t>
            </w:r>
          </w:p>
        </w:tc>
        <w:tc>
          <w:tcPr>
            <w:tcW w:w="12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A15293" w:rsidRPr="00C44908" w:rsidRDefault="002D7578" w:rsidP="00645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0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</w:tcPr>
          <w:p w:rsidR="00A15293" w:rsidRDefault="00582C03" w:rsidP="00645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50</w:t>
            </w:r>
          </w:p>
        </w:tc>
      </w:tr>
    </w:tbl>
    <w:p w:rsidR="00E0418E" w:rsidRDefault="00E0418E" w:rsidP="00785769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</w:pPr>
    </w:p>
    <w:p w:rsidR="00582C03" w:rsidRPr="00582C03" w:rsidRDefault="00582C03" w:rsidP="00582C03">
      <w:pPr>
        <w:rPr>
          <w:rFonts w:ascii="Times New Roman" w:hAnsi="Times New Roman" w:cs="Times New Roman"/>
          <w:b/>
          <w:sz w:val="24"/>
          <w:szCs w:val="24"/>
        </w:rPr>
      </w:pPr>
      <w:r w:rsidRPr="00EC4FEA">
        <w:rPr>
          <w:rFonts w:ascii="Times New Roman" w:hAnsi="Times New Roman" w:cs="Times New Roman"/>
          <w:b/>
          <w:sz w:val="24"/>
          <w:szCs w:val="24"/>
        </w:rPr>
        <w:t>Выводы и рекомендации</w:t>
      </w:r>
      <w:r w:rsidRPr="00582C03">
        <w:rPr>
          <w:rFonts w:ascii="Times New Roman" w:hAnsi="Times New Roman" w:cs="Times New Roman"/>
          <w:b/>
          <w:sz w:val="24"/>
          <w:szCs w:val="24"/>
        </w:rPr>
        <w:t>:</w:t>
      </w:r>
    </w:p>
    <w:p w:rsidR="00582C03" w:rsidRPr="00582C03" w:rsidRDefault="00582C03" w:rsidP="00582C03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2C03">
        <w:rPr>
          <w:rFonts w:ascii="Times New Roman" w:hAnsi="Times New Roman" w:cs="Times New Roman"/>
          <w:sz w:val="24"/>
          <w:szCs w:val="24"/>
        </w:rPr>
        <w:t>Для устранения затруднений при выполнении соответствующих заданий КИМ и развития достигнутых результатов в основном учебном процессе рекомендуется использовать следующие методические приемы и средства:</w:t>
      </w:r>
      <w:r w:rsidRPr="00582C0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82C03" w:rsidRPr="00582C03" w:rsidRDefault="00582C03" w:rsidP="00582C03">
      <w:pPr>
        <w:pStyle w:val="a3"/>
        <w:numPr>
          <w:ilvl w:val="0"/>
          <w:numId w:val="3"/>
        </w:numPr>
        <w:tabs>
          <w:tab w:val="left" w:pos="1134"/>
        </w:tabs>
        <w:spacing w:before="0" w:beforeAutospacing="0" w:after="0" w:afterAutospacing="0" w:line="360" w:lineRule="auto"/>
        <w:ind w:left="0" w:firstLine="709"/>
        <w:jc w:val="both"/>
      </w:pPr>
      <w:r w:rsidRPr="00582C03">
        <w:t>использовать «Кодификатор элементов содержания и требования к уровню подготовки выпускников общеобразовательных учреждений для единого государственного экзамена по обществознанию», «Спецификацию контрольных измерительных материалов для проведения единого государственного экзамена по обществознанию» для разъяснения обучающимся принципов отбора и построения КИМ;</w:t>
      </w:r>
    </w:p>
    <w:p w:rsidR="00582C03" w:rsidRPr="00582C03" w:rsidRDefault="00582C03" w:rsidP="00582C03">
      <w:pPr>
        <w:pStyle w:val="a3"/>
        <w:numPr>
          <w:ilvl w:val="0"/>
          <w:numId w:val="3"/>
        </w:numPr>
        <w:tabs>
          <w:tab w:val="left" w:pos="1134"/>
        </w:tabs>
        <w:spacing w:before="0" w:beforeAutospacing="0" w:after="0" w:afterAutospacing="0" w:line="360" w:lineRule="auto"/>
        <w:ind w:left="0" w:firstLine="709"/>
        <w:jc w:val="both"/>
      </w:pPr>
      <w:r w:rsidRPr="00582C03">
        <w:t xml:space="preserve">акцентировать внимание на формировании метапредметного умения устанавливать существенный признак или основание для сравнения, классификации и обобщения социальных объектов, явлений, процессов. Особенно актуальна такая работа для учащихся с низкими образовательными результатами. Для этого следует продолжать работу с понятиями (даже на уровне средней школы), продолжать активную работу с учебником: </w:t>
      </w:r>
      <w:r w:rsidRPr="00582C03">
        <w:rPr>
          <w:bCs/>
        </w:rPr>
        <w:t>анализировать текст учебника, относящийся к конкретному понятию с целью понимать контекст употребления понятия; отрабатывать с учащимися определение и объяснение базовых категорий и понятий, привлекая, в том числе, междисциплинарные связи</w:t>
      </w:r>
      <w:r w:rsidRPr="00582C03">
        <w:rPr>
          <w:rFonts w:eastAsia="Calibri"/>
        </w:rPr>
        <w:t>.</w:t>
      </w:r>
      <w:r w:rsidRPr="00582C03">
        <w:t xml:space="preserve"> Для этого следует использовать весь доступный инструментарий приёмов и методов: индуктивный (от частного к общему) и дедуктивный (от общего к частному) алгоритмы формирования понятий, задания на составление определения понятия из предлагаемого набора слов, </w:t>
      </w:r>
      <w:r w:rsidRPr="00582C03">
        <w:lastRenderedPageBreak/>
        <w:t xml:space="preserve">составление и разгадывание кроссвордов, задания на заполнение пропусков в схеме/таблице, активная отработка заданий формата КИМ ЕГЭ на установление соответствия понятия и его признака и т.д.; </w:t>
      </w:r>
    </w:p>
    <w:p w:rsidR="00582C03" w:rsidRPr="00582C03" w:rsidRDefault="00582C03" w:rsidP="00582C03">
      <w:pPr>
        <w:pStyle w:val="a9"/>
        <w:numPr>
          <w:ilvl w:val="0"/>
          <w:numId w:val="3"/>
        </w:numPr>
        <w:tabs>
          <w:tab w:val="left" w:pos="1134"/>
        </w:tabs>
        <w:spacing w:line="360" w:lineRule="auto"/>
        <w:ind w:left="0" w:firstLine="709"/>
        <w:rPr>
          <w:lang w:val="ru-RU"/>
        </w:rPr>
      </w:pPr>
      <w:r w:rsidRPr="00582C03">
        <w:rPr>
          <w:bCs/>
          <w:lang w:val="ru-RU"/>
        </w:rPr>
        <w:t xml:space="preserve">следует уделять внимание формированию метапредметных познавательных УУД (базовые логические действия) таким, как умение выявлять </w:t>
      </w:r>
      <w:r w:rsidRPr="00582C03">
        <w:rPr>
          <w:rFonts w:eastAsia="Times New Roman"/>
          <w:lang w:val="ru-RU"/>
        </w:rPr>
        <w:t xml:space="preserve">причинно-следственные связи социальных объектов, явлений, процессов. Это особенно важно для учащихся со средними и высокими результатами. </w:t>
      </w:r>
      <w:r w:rsidRPr="00582C03">
        <w:rPr>
          <w:bCs/>
          <w:lang w:val="ru-RU"/>
        </w:rPr>
        <w:t>Прежде всего, через отработку заданий 20, 25 формата ЕГЭ, предполагающих наличие развернутого ответа в форме теоретической аргументации. Устраняя указанные дефициты, педагог может использовать технологию дискуссионного обучения – организацию в урочной деятельности дискуссий, диспутов, дебатов по актуальным социальным проблемам, предполагающим самостоятельное формулирование и отстаивание своей позиции, выстраивание линии аргументации и т.д.</w:t>
      </w:r>
    </w:p>
    <w:p w:rsidR="00582C03" w:rsidRPr="00582C03" w:rsidRDefault="00582C03" w:rsidP="00582C03">
      <w:pPr>
        <w:pStyle w:val="a9"/>
        <w:numPr>
          <w:ilvl w:val="0"/>
          <w:numId w:val="3"/>
        </w:numPr>
        <w:tabs>
          <w:tab w:val="left" w:pos="1134"/>
        </w:tabs>
        <w:spacing w:line="360" w:lineRule="auto"/>
        <w:ind w:left="0" w:firstLine="709"/>
        <w:rPr>
          <w:lang w:val="ru-RU"/>
        </w:rPr>
      </w:pPr>
      <w:r w:rsidRPr="00582C03">
        <w:rPr>
          <w:lang w:val="ru-RU"/>
        </w:rPr>
        <w:t xml:space="preserve">использовать в процессе обучения каждый из нормативных источников, перечисленных в спецификации КИМ ЕГЭ; при изучении разделов «Политическая сфера» и «Правовое регулирование общественных отношений в РФ» рекомендуем уделять особое внимание работе с текстом </w:t>
      </w:r>
      <w:r w:rsidRPr="00582C03">
        <w:rPr>
          <w:lang w:val="ru-RU" w:eastAsia="ru-RU"/>
        </w:rPr>
        <w:t>Конституции РФ;</w:t>
      </w:r>
    </w:p>
    <w:p w:rsidR="00582C03" w:rsidRPr="00582C03" w:rsidRDefault="00582C03" w:rsidP="00582C03">
      <w:pPr>
        <w:pStyle w:val="a9"/>
        <w:numPr>
          <w:ilvl w:val="0"/>
          <w:numId w:val="3"/>
        </w:numPr>
        <w:tabs>
          <w:tab w:val="left" w:pos="1134"/>
        </w:tabs>
        <w:spacing w:line="360" w:lineRule="auto"/>
        <w:ind w:left="0" w:firstLine="709"/>
        <w:rPr>
          <w:lang w:val="ru-RU"/>
        </w:rPr>
      </w:pPr>
      <w:r w:rsidRPr="00582C03">
        <w:rPr>
          <w:lang w:val="ru-RU"/>
        </w:rPr>
        <w:t>уделить внимание формированию и развитию коммуникативной компетенции в письменной и устной речи посредством использования в практике преподавания предмета заданий с развернутым ответом, формирующих коммуникативную компетентность через самостоятельное формулирование выводов и умозаключений. К таким заданиям на уроке следует отнести задания на построение теоретической и практической аргументации, формирование тезисов и суждений при работе с текстом;</w:t>
      </w:r>
    </w:p>
    <w:p w:rsidR="00582C03" w:rsidRPr="00212916" w:rsidRDefault="00582C03" w:rsidP="00582C03">
      <w:pPr>
        <w:pStyle w:val="a9"/>
        <w:numPr>
          <w:ilvl w:val="0"/>
          <w:numId w:val="3"/>
        </w:numPr>
        <w:spacing w:line="360" w:lineRule="auto"/>
        <w:ind w:left="0" w:firstLine="709"/>
        <w:rPr>
          <w:rStyle w:val="a8"/>
          <w:color w:val="auto"/>
          <w:u w:val="none"/>
          <w:lang w:val="ru-RU"/>
        </w:rPr>
      </w:pPr>
      <w:r w:rsidRPr="00582C03">
        <w:rPr>
          <w:lang w:val="ru-RU"/>
        </w:rPr>
        <w:t xml:space="preserve">для качественной̆ подготовки к ГИА по обществознанию в практике преподавания использовать материалы и пособия, информация о которых содержится на официальном сайте: </w:t>
      </w:r>
      <w:hyperlink r:id="rId5" w:history="1">
        <w:r w:rsidRPr="00582C03">
          <w:rPr>
            <w:rStyle w:val="a8"/>
            <w:lang w:val="ru-RU"/>
          </w:rPr>
          <w:t>http://www.fipi.ru</w:t>
        </w:r>
      </w:hyperlink>
    </w:p>
    <w:p w:rsidR="00212916" w:rsidRDefault="00212916" w:rsidP="00212916">
      <w:pPr>
        <w:pStyle w:val="a9"/>
        <w:spacing w:line="360" w:lineRule="auto"/>
        <w:rPr>
          <w:rStyle w:val="a8"/>
          <w:lang w:val="ru-RU"/>
        </w:rPr>
      </w:pPr>
    </w:p>
    <w:p w:rsidR="00212916" w:rsidRDefault="00212916" w:rsidP="00212916">
      <w:pPr>
        <w:pStyle w:val="a9"/>
        <w:spacing w:line="360" w:lineRule="auto"/>
        <w:rPr>
          <w:rStyle w:val="a8"/>
          <w:lang w:val="ru-RU"/>
        </w:rPr>
      </w:pPr>
    </w:p>
    <w:p w:rsidR="00212916" w:rsidRDefault="00212916" w:rsidP="00212916">
      <w:pPr>
        <w:pStyle w:val="a9"/>
        <w:spacing w:line="360" w:lineRule="auto"/>
        <w:rPr>
          <w:rStyle w:val="a8"/>
          <w:lang w:val="ru-RU"/>
        </w:rPr>
      </w:pPr>
    </w:p>
    <w:p w:rsidR="00212916" w:rsidRDefault="00212916" w:rsidP="00212916">
      <w:pPr>
        <w:pStyle w:val="a9"/>
        <w:spacing w:line="360" w:lineRule="auto"/>
        <w:rPr>
          <w:rStyle w:val="a8"/>
          <w:lang w:val="ru-RU"/>
        </w:rPr>
      </w:pPr>
    </w:p>
    <w:p w:rsidR="00212916" w:rsidRPr="00582C03" w:rsidRDefault="00212916" w:rsidP="00212916">
      <w:pPr>
        <w:pStyle w:val="a9"/>
        <w:spacing w:line="360" w:lineRule="auto"/>
        <w:rPr>
          <w:lang w:val="ru-RU"/>
        </w:rPr>
      </w:pPr>
      <w:bookmarkStart w:id="0" w:name="_GoBack"/>
      <w:bookmarkEnd w:id="0"/>
    </w:p>
    <w:p w:rsidR="00582C03" w:rsidRPr="00582C03" w:rsidRDefault="00212916" w:rsidP="00785769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Руководитель ШМО                                                                                                   Шишкина Е.Р.</w:t>
      </w:r>
    </w:p>
    <w:sectPr w:rsidR="00582C03" w:rsidRPr="00582C03" w:rsidSect="005E504A">
      <w:pgSz w:w="11906" w:h="16838"/>
      <w:pgMar w:top="709" w:right="566" w:bottom="1134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8C7BE1"/>
    <w:multiLevelType w:val="hybridMultilevel"/>
    <w:tmpl w:val="392CB840"/>
    <w:lvl w:ilvl="0" w:tplc="BF90898A">
      <w:start w:val="22"/>
      <w:numFmt w:val="bullet"/>
      <w:lvlText w:val="–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BB00E96"/>
    <w:multiLevelType w:val="hybridMultilevel"/>
    <w:tmpl w:val="7E7E1B7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74DE3BC2"/>
    <w:multiLevelType w:val="multilevel"/>
    <w:tmpl w:val="6E9CD1C8"/>
    <w:lvl w:ilvl="0">
      <w:start w:val="1"/>
      <w:numFmt w:val="bullet"/>
      <w:lvlText w:val=""/>
      <w:lvlJc w:val="left"/>
      <w:pPr>
        <w:tabs>
          <w:tab w:val="num" w:pos="2204"/>
        </w:tabs>
        <w:ind w:left="2204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924"/>
        </w:tabs>
        <w:ind w:left="2924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3644"/>
        </w:tabs>
        <w:ind w:left="3644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4364"/>
        </w:tabs>
        <w:ind w:left="4364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5084"/>
        </w:tabs>
        <w:ind w:left="5084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804"/>
        </w:tabs>
        <w:ind w:left="5804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6524"/>
        </w:tabs>
        <w:ind w:left="6524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7244"/>
        </w:tabs>
        <w:ind w:left="7244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964"/>
        </w:tabs>
        <w:ind w:left="7964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737163"/>
    <w:rsid w:val="000A6619"/>
    <w:rsid w:val="00124DC6"/>
    <w:rsid w:val="00142821"/>
    <w:rsid w:val="00143791"/>
    <w:rsid w:val="00166E44"/>
    <w:rsid w:val="00183A6C"/>
    <w:rsid w:val="0020196A"/>
    <w:rsid w:val="00212916"/>
    <w:rsid w:val="00220404"/>
    <w:rsid w:val="002D7578"/>
    <w:rsid w:val="0032776B"/>
    <w:rsid w:val="00356F1D"/>
    <w:rsid w:val="003B32CB"/>
    <w:rsid w:val="003B3D95"/>
    <w:rsid w:val="00400C12"/>
    <w:rsid w:val="00496FE5"/>
    <w:rsid w:val="005059E4"/>
    <w:rsid w:val="00582C03"/>
    <w:rsid w:val="0059532C"/>
    <w:rsid w:val="005C5041"/>
    <w:rsid w:val="005E504A"/>
    <w:rsid w:val="005E5D7F"/>
    <w:rsid w:val="005F0BCE"/>
    <w:rsid w:val="0064160F"/>
    <w:rsid w:val="00645C7D"/>
    <w:rsid w:val="006C7E8D"/>
    <w:rsid w:val="006D4B51"/>
    <w:rsid w:val="006E20B5"/>
    <w:rsid w:val="006E4689"/>
    <w:rsid w:val="007140D2"/>
    <w:rsid w:val="00737163"/>
    <w:rsid w:val="00785769"/>
    <w:rsid w:val="00823DD1"/>
    <w:rsid w:val="008D024B"/>
    <w:rsid w:val="00996A51"/>
    <w:rsid w:val="009A1585"/>
    <w:rsid w:val="009A436B"/>
    <w:rsid w:val="009E4F33"/>
    <w:rsid w:val="00A15293"/>
    <w:rsid w:val="00AF2F3A"/>
    <w:rsid w:val="00B17FDE"/>
    <w:rsid w:val="00B44697"/>
    <w:rsid w:val="00BC57E1"/>
    <w:rsid w:val="00C021F8"/>
    <w:rsid w:val="00C44908"/>
    <w:rsid w:val="00CC038B"/>
    <w:rsid w:val="00CE6F14"/>
    <w:rsid w:val="00D31DF8"/>
    <w:rsid w:val="00DA31B2"/>
    <w:rsid w:val="00E0418E"/>
    <w:rsid w:val="00E138DF"/>
    <w:rsid w:val="00E37CA3"/>
    <w:rsid w:val="00E57A3D"/>
    <w:rsid w:val="00F16FE4"/>
    <w:rsid w:val="00F424E2"/>
    <w:rsid w:val="00F95AB1"/>
    <w:rsid w:val="00FC3159"/>
    <w:rsid w:val="00FE2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D55F36"/>
  <w15:docId w15:val="{FD21BC4D-D307-40E6-93FA-D50FB50EDE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0C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041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E0418E"/>
  </w:style>
  <w:style w:type="paragraph" w:styleId="a4">
    <w:name w:val="List Paragraph"/>
    <w:basedOn w:val="a"/>
    <w:uiPriority w:val="34"/>
    <w:qFormat/>
    <w:rsid w:val="00B17FDE"/>
    <w:pPr>
      <w:ind w:left="720"/>
      <w:contextualSpacing/>
    </w:pPr>
  </w:style>
  <w:style w:type="table" w:styleId="a5">
    <w:name w:val="Table Grid"/>
    <w:basedOn w:val="a1"/>
    <w:uiPriority w:val="59"/>
    <w:rsid w:val="00B17F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AF2F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F2F3A"/>
    <w:rPr>
      <w:rFonts w:ascii="Segoe UI" w:hAnsi="Segoe UI" w:cs="Segoe UI"/>
      <w:sz w:val="18"/>
      <w:szCs w:val="18"/>
    </w:rPr>
  </w:style>
  <w:style w:type="character" w:styleId="a8">
    <w:name w:val="Hyperlink"/>
    <w:uiPriority w:val="99"/>
    <w:unhideWhenUsed/>
    <w:rsid w:val="00582C03"/>
    <w:rPr>
      <w:color w:val="0563C1"/>
      <w:u w:val="single"/>
    </w:rPr>
  </w:style>
  <w:style w:type="paragraph" w:styleId="a9">
    <w:name w:val="Body Text"/>
    <w:basedOn w:val="a"/>
    <w:link w:val="aa"/>
    <w:qFormat/>
    <w:rsid w:val="00582C03"/>
    <w:pPr>
      <w:spacing w:after="0" w:line="240" w:lineRule="auto"/>
      <w:ind w:firstLine="680"/>
      <w:contextualSpacing/>
      <w:jc w:val="both"/>
    </w:pPr>
    <w:rPr>
      <w:rFonts w:ascii="Times New Roman" w:eastAsia="Calibri" w:hAnsi="Times New Roman" w:cs="Times New Roman"/>
      <w:sz w:val="24"/>
      <w:szCs w:val="24"/>
      <w:lang w:val="en-US"/>
    </w:rPr>
  </w:style>
  <w:style w:type="character" w:customStyle="1" w:styleId="aa">
    <w:name w:val="Основной текст Знак"/>
    <w:basedOn w:val="a0"/>
    <w:link w:val="a9"/>
    <w:rsid w:val="00582C03"/>
    <w:rPr>
      <w:rFonts w:ascii="Times New Roman" w:eastAsia="Calibri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38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1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3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56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fipi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1621</Words>
  <Characters>9243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Школа_2</cp:lastModifiedBy>
  <cp:revision>22</cp:revision>
  <cp:lastPrinted>2023-01-18T05:03:00Z</cp:lastPrinted>
  <dcterms:created xsi:type="dcterms:W3CDTF">2022-12-15T17:08:00Z</dcterms:created>
  <dcterms:modified xsi:type="dcterms:W3CDTF">2024-09-27T09:12:00Z</dcterms:modified>
</cp:coreProperties>
</file>